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8CC91" w14:textId="77777777" w:rsidR="00AC1B49" w:rsidRDefault="004C62B3" w:rsidP="00AC1B49">
      <w:pPr>
        <w:spacing w:after="0"/>
        <w:jc w:val="center"/>
        <w:rPr>
          <w:rFonts w:ascii="Marianne" w:hAnsi="Marianne"/>
          <w:b/>
          <w:bCs/>
          <w:color w:val="7030A0"/>
        </w:rPr>
      </w:pPr>
      <w:proofErr w:type="gramStart"/>
      <w:r w:rsidRPr="004C62B3">
        <w:rPr>
          <w:rFonts w:ascii="Segoe UI Emoji" w:hAnsi="Segoe UI Emoji" w:cs="Segoe UI Emoji"/>
          <w:b/>
          <w:bCs/>
        </w:rPr>
        <w:t>🗺</w:t>
      </w:r>
      <w:proofErr w:type="gramEnd"/>
      <w:r w:rsidRPr="004C62B3">
        <w:rPr>
          <w:rFonts w:ascii="Marianne" w:hAnsi="Marianne"/>
          <w:b/>
          <w:bCs/>
        </w:rPr>
        <w:t xml:space="preserve">️ </w:t>
      </w:r>
      <w:r w:rsidR="00AC1B49" w:rsidRPr="00AC1B49">
        <w:rPr>
          <w:rFonts w:ascii="Marianne" w:hAnsi="Marianne"/>
          <w:b/>
          <w:bCs/>
          <w:sz w:val="24"/>
          <w:szCs w:val="24"/>
        </w:rPr>
        <w:t>Itinéraire proposé</w:t>
      </w:r>
      <w:r w:rsidRPr="004C62B3">
        <w:rPr>
          <w:rFonts w:ascii="Marianne" w:hAnsi="Marianne"/>
          <w:b/>
          <w:bCs/>
          <w:sz w:val="24"/>
          <w:szCs w:val="24"/>
        </w:rPr>
        <w:t xml:space="preserve"> (1h30 environ)</w:t>
      </w:r>
      <w:r w:rsidR="00D1542F" w:rsidRPr="00AC1B49">
        <w:rPr>
          <w:rFonts w:ascii="Marianne" w:hAnsi="Marianne"/>
          <w:b/>
          <w:bCs/>
          <w:sz w:val="24"/>
          <w:szCs w:val="24"/>
        </w:rPr>
        <w:t xml:space="preserve"> </w:t>
      </w:r>
    </w:p>
    <w:p w14:paraId="2FE860DB" w14:textId="2A7C850B" w:rsidR="004C62B3" w:rsidRPr="00D1542F" w:rsidRDefault="00D1542F" w:rsidP="00AC1B49">
      <w:pPr>
        <w:spacing w:after="0"/>
        <w:jc w:val="center"/>
        <w:rPr>
          <w:rFonts w:ascii="Marianne" w:hAnsi="Marianne"/>
          <w:b/>
          <w:bCs/>
          <w:color w:val="7030A0"/>
        </w:rPr>
      </w:pPr>
      <w:r w:rsidRPr="00D1542F">
        <w:rPr>
          <w:rFonts w:ascii="Marianne" w:hAnsi="Marianne"/>
          <w:b/>
          <w:bCs/>
          <w:color w:val="7030A0"/>
        </w:rPr>
        <w:t>(</w:t>
      </w:r>
      <w:proofErr w:type="gramStart"/>
      <w:r w:rsidRPr="00D1542F">
        <w:rPr>
          <w:rFonts w:ascii="Marianne" w:hAnsi="Marianne"/>
          <w:b/>
          <w:bCs/>
          <w:color w:val="7030A0"/>
        </w:rPr>
        <w:t>en</w:t>
      </w:r>
      <w:proofErr w:type="gramEnd"/>
      <w:r w:rsidRPr="00D1542F">
        <w:rPr>
          <w:rFonts w:ascii="Marianne" w:hAnsi="Marianne"/>
          <w:b/>
          <w:bCs/>
          <w:color w:val="7030A0"/>
        </w:rPr>
        <w:t xml:space="preserve"> </w:t>
      </w:r>
      <w:r>
        <w:rPr>
          <w:rFonts w:ascii="Marianne" w:hAnsi="Marianne"/>
          <w:b/>
          <w:bCs/>
          <w:color w:val="7030A0"/>
        </w:rPr>
        <w:t>violet</w:t>
      </w:r>
      <w:r w:rsidRPr="00D1542F">
        <w:rPr>
          <w:rFonts w:ascii="Marianne" w:hAnsi="Marianne"/>
          <w:b/>
          <w:bCs/>
          <w:color w:val="7030A0"/>
        </w:rPr>
        <w:t>, les lieux patrimoniaux pour une vision de l’urbanisme de la ville)</w:t>
      </w:r>
    </w:p>
    <w:p w14:paraId="03CBB73A" w14:textId="77777777" w:rsidR="004C62B3" w:rsidRPr="004C62B3" w:rsidRDefault="004C62B3" w:rsidP="004C62B3">
      <w:pPr>
        <w:spacing w:after="0"/>
        <w:jc w:val="both"/>
        <w:rPr>
          <w:rFonts w:ascii="Marianne" w:hAnsi="Marianne"/>
          <w:b/>
          <w:bCs/>
        </w:rPr>
      </w:pPr>
    </w:p>
    <w:p w14:paraId="48BF4AA0" w14:textId="0CD81BD6" w:rsidR="00D1542F" w:rsidRPr="004C62B3" w:rsidRDefault="00D1542F" w:rsidP="00D1542F">
      <w:pPr>
        <w:spacing w:after="0"/>
        <w:jc w:val="both"/>
        <w:rPr>
          <w:rFonts w:ascii="Marianne" w:hAnsi="Marianne"/>
        </w:rPr>
      </w:pPr>
      <w:r w:rsidRPr="004C62B3">
        <w:rPr>
          <w:rFonts w:ascii="Segoe UI Emoji" w:hAnsi="Segoe UI Emoji" w:cs="Segoe UI Emoji"/>
        </w:rPr>
        <w:t>➡</w:t>
      </w:r>
      <w:r w:rsidRPr="004C62B3">
        <w:rPr>
          <w:rFonts w:ascii="Marianne" w:hAnsi="Marianne"/>
        </w:rPr>
        <w:t>️</w:t>
      </w:r>
      <w:r w:rsidR="004C62B3" w:rsidRPr="004C62B3">
        <w:rPr>
          <w:rFonts w:ascii="Marianne" w:hAnsi="Marianne"/>
          <w:b/>
          <w:bCs/>
        </w:rPr>
        <w:t xml:space="preserve"> 1. </w:t>
      </w:r>
      <w:r>
        <w:rPr>
          <w:rFonts w:ascii="Marianne" w:hAnsi="Marianne"/>
          <w:b/>
          <w:bCs/>
        </w:rPr>
        <w:t>Hyperc</w:t>
      </w:r>
      <w:r w:rsidR="004C62B3" w:rsidRPr="004C62B3">
        <w:rPr>
          <w:rFonts w:ascii="Marianne" w:hAnsi="Marianne"/>
          <w:b/>
          <w:bCs/>
        </w:rPr>
        <w:t xml:space="preserve">entre </w:t>
      </w:r>
      <w:proofErr w:type="gramStart"/>
      <w:r w:rsidR="004C62B3" w:rsidRPr="004C62B3">
        <w:rPr>
          <w:rFonts w:ascii="Marianne" w:hAnsi="Marianne"/>
          <w:b/>
          <w:bCs/>
        </w:rPr>
        <w:t>historique</w:t>
      </w:r>
      <w:r>
        <w:rPr>
          <w:rFonts w:ascii="Marianne" w:hAnsi="Marianne"/>
          <w:b/>
          <w:bCs/>
        </w:rPr>
        <w:t>:</w:t>
      </w:r>
      <w:proofErr w:type="gramEnd"/>
      <w:r>
        <w:rPr>
          <w:rFonts w:ascii="Marianne" w:hAnsi="Marianne"/>
          <w:b/>
          <w:bCs/>
        </w:rPr>
        <w:t xml:space="preserve"> </w:t>
      </w:r>
      <w:r w:rsidRPr="004C62B3">
        <w:rPr>
          <w:rFonts w:ascii="Segoe UI Emoji" w:hAnsi="Segoe UI Emoji" w:cs="Segoe UI Emoji"/>
        </w:rPr>
        <w:t>⏱</w:t>
      </w:r>
      <w:r w:rsidRPr="004C62B3">
        <w:rPr>
          <w:rFonts w:ascii="Marianne" w:hAnsi="Marianne"/>
        </w:rPr>
        <w:t>️ ~40 min cumulés</w:t>
      </w:r>
    </w:p>
    <w:p w14:paraId="0A52B7AF" w14:textId="25130AAD" w:rsidR="004C62B3" w:rsidRPr="004C62B3" w:rsidRDefault="004C62B3" w:rsidP="004C62B3">
      <w:pPr>
        <w:spacing w:after="0"/>
        <w:jc w:val="both"/>
        <w:rPr>
          <w:rFonts w:ascii="Marianne" w:hAnsi="Marianne"/>
        </w:rPr>
      </w:pPr>
      <w:r w:rsidRPr="004C62B3">
        <w:rPr>
          <w:rFonts w:ascii="Marianne" w:hAnsi="Marianne"/>
          <w:b/>
          <w:bCs/>
        </w:rPr>
        <w:t>18h30 – départ : Hôtel du Théâtre</w:t>
      </w:r>
    </w:p>
    <w:p w14:paraId="74EC1234" w14:textId="71BC5D2A" w:rsidR="004C62B3" w:rsidRPr="004C62B3" w:rsidRDefault="004C62B3" w:rsidP="004C62B3">
      <w:pPr>
        <w:numPr>
          <w:ilvl w:val="0"/>
          <w:numId w:val="1"/>
        </w:numPr>
        <w:spacing w:after="0"/>
        <w:jc w:val="both"/>
        <w:rPr>
          <w:rFonts w:ascii="Marianne" w:hAnsi="Marianne"/>
        </w:rPr>
      </w:pPr>
      <w:bookmarkStart w:id="0" w:name="_Hlk227657178"/>
      <w:r w:rsidRPr="004C62B3">
        <w:rPr>
          <w:rFonts w:ascii="Marianne" w:hAnsi="Marianne"/>
          <w:b/>
          <w:bCs/>
        </w:rPr>
        <w:t>Place de Chambre</w:t>
      </w:r>
      <w:r w:rsidRPr="004C62B3">
        <w:rPr>
          <w:rFonts w:ascii="Marianne" w:hAnsi="Marianne"/>
        </w:rPr>
        <w:t xml:space="preserve"> (2 min – plantations</w:t>
      </w:r>
      <w:r w:rsidR="00D1542F">
        <w:rPr>
          <w:rFonts w:ascii="Marianne" w:hAnsi="Marianne"/>
        </w:rPr>
        <w:t xml:space="preserve"> d’arbres en site classé</w:t>
      </w:r>
      <w:r w:rsidRPr="004C62B3">
        <w:rPr>
          <w:rFonts w:ascii="Marianne" w:hAnsi="Marianne"/>
        </w:rPr>
        <w:t>)</w:t>
      </w:r>
    </w:p>
    <w:p w14:paraId="1F83476C" w14:textId="77777777" w:rsidR="004C62B3" w:rsidRPr="004C62B3" w:rsidRDefault="004C62B3" w:rsidP="004C62B3">
      <w:pPr>
        <w:numPr>
          <w:ilvl w:val="0"/>
          <w:numId w:val="1"/>
        </w:numPr>
        <w:spacing w:after="0"/>
        <w:jc w:val="both"/>
        <w:rPr>
          <w:rFonts w:ascii="Marianne" w:hAnsi="Marianne"/>
        </w:rPr>
      </w:pPr>
      <w:r w:rsidRPr="004C62B3">
        <w:rPr>
          <w:rFonts w:ascii="Marianne" w:hAnsi="Marianne"/>
          <w:b/>
          <w:bCs/>
        </w:rPr>
        <w:t>Rue d’Estrées</w:t>
      </w:r>
    </w:p>
    <w:p w14:paraId="0A57B31C" w14:textId="624F1595" w:rsidR="004C62B3" w:rsidRPr="004C62B3" w:rsidRDefault="004C62B3" w:rsidP="004C62B3">
      <w:pPr>
        <w:numPr>
          <w:ilvl w:val="0"/>
          <w:numId w:val="1"/>
        </w:numPr>
        <w:spacing w:after="0"/>
        <w:jc w:val="both"/>
        <w:rPr>
          <w:rFonts w:ascii="Marianne" w:hAnsi="Marianne"/>
        </w:rPr>
      </w:pPr>
      <w:r w:rsidRPr="004C62B3">
        <w:rPr>
          <w:rFonts w:ascii="Marianne" w:hAnsi="Marianne"/>
          <w:b/>
          <w:bCs/>
          <w:color w:val="7030A0"/>
        </w:rPr>
        <w:t>Place d’Armes</w:t>
      </w:r>
      <w:r w:rsidRPr="004C62B3">
        <w:rPr>
          <w:rFonts w:ascii="Marianne" w:hAnsi="Marianne"/>
          <w:color w:val="7030A0"/>
        </w:rPr>
        <w:t xml:space="preserve"> </w:t>
      </w:r>
      <w:r w:rsidRPr="004C62B3">
        <w:rPr>
          <w:rFonts w:ascii="Marianne" w:hAnsi="Marianne"/>
        </w:rPr>
        <w:t>(5 min – photos)</w:t>
      </w:r>
    </w:p>
    <w:p w14:paraId="4C1D6D81" w14:textId="500B60F3" w:rsidR="004C62B3" w:rsidRPr="004C62B3" w:rsidRDefault="00D1542F" w:rsidP="004C62B3">
      <w:pPr>
        <w:numPr>
          <w:ilvl w:val="0"/>
          <w:numId w:val="2"/>
        </w:numPr>
        <w:spacing w:after="0"/>
        <w:ind w:left="709"/>
        <w:jc w:val="both"/>
        <w:rPr>
          <w:rFonts w:ascii="Segoe UI Emoji" w:hAnsi="Segoe UI Emoji" w:cs="Segoe UI Emoji"/>
        </w:rPr>
      </w:pPr>
      <w:r>
        <w:rPr>
          <w:rFonts w:ascii="Segoe UI Emoji" w:hAnsi="Segoe UI Emoji" w:cs="Segoe UI Emoji"/>
        </w:rPr>
        <w:t xml:space="preserve">Passage rapide </w:t>
      </w:r>
      <w:r w:rsidR="004C62B3" w:rsidRPr="004C62B3">
        <w:rPr>
          <w:rFonts w:ascii="Marianne" w:hAnsi="Marianne"/>
          <w:b/>
          <w:bCs/>
        </w:rPr>
        <w:t xml:space="preserve">Rue </w:t>
      </w:r>
      <w:proofErr w:type="spellStart"/>
      <w:r w:rsidR="004C62B3" w:rsidRPr="004C62B3">
        <w:rPr>
          <w:rFonts w:ascii="Marianne" w:hAnsi="Marianne"/>
          <w:b/>
          <w:bCs/>
        </w:rPr>
        <w:t>Taison</w:t>
      </w:r>
      <w:proofErr w:type="spellEnd"/>
      <w:r w:rsidR="004C62B3" w:rsidRPr="004C62B3">
        <w:rPr>
          <w:rFonts w:ascii="Marianne" w:hAnsi="Marianne"/>
        </w:rPr>
        <w:t xml:space="preserve"> (5 min – végétalisation façades)</w:t>
      </w:r>
    </w:p>
    <w:p w14:paraId="57C9ECDA" w14:textId="7036AF9F" w:rsidR="004C62B3" w:rsidRPr="004C62B3" w:rsidRDefault="004C62B3" w:rsidP="004C62B3">
      <w:pPr>
        <w:numPr>
          <w:ilvl w:val="0"/>
          <w:numId w:val="3"/>
        </w:numPr>
        <w:spacing w:after="0"/>
        <w:jc w:val="both"/>
        <w:rPr>
          <w:rFonts w:ascii="Marianne" w:hAnsi="Marianne"/>
        </w:rPr>
      </w:pPr>
      <w:r w:rsidRPr="004C62B3">
        <w:rPr>
          <w:rFonts w:ascii="Marianne" w:hAnsi="Marianne"/>
          <w:b/>
          <w:bCs/>
        </w:rPr>
        <w:t xml:space="preserve">Rue </w:t>
      </w:r>
      <w:proofErr w:type="spellStart"/>
      <w:r w:rsidRPr="004C62B3">
        <w:rPr>
          <w:rFonts w:ascii="Marianne" w:hAnsi="Marianne"/>
          <w:b/>
          <w:bCs/>
        </w:rPr>
        <w:t>Serpenoise</w:t>
      </w:r>
      <w:proofErr w:type="spellEnd"/>
      <w:r w:rsidRPr="004C62B3">
        <w:rPr>
          <w:rFonts w:ascii="Marianne" w:hAnsi="Marianne"/>
        </w:rPr>
        <w:t xml:space="preserve"> (15 min – projet Serpentine)</w:t>
      </w:r>
    </w:p>
    <w:p w14:paraId="50EAEA24" w14:textId="32A9C693" w:rsidR="004C62B3" w:rsidRPr="004C62B3" w:rsidRDefault="004C62B3" w:rsidP="004C62B3">
      <w:pPr>
        <w:numPr>
          <w:ilvl w:val="0"/>
          <w:numId w:val="4"/>
        </w:numPr>
        <w:spacing w:after="0"/>
        <w:jc w:val="both"/>
        <w:rPr>
          <w:rFonts w:ascii="Marianne" w:hAnsi="Marianne"/>
        </w:rPr>
      </w:pPr>
      <w:r w:rsidRPr="004C62B3">
        <w:rPr>
          <w:rFonts w:ascii="Marianne" w:hAnsi="Marianne"/>
          <w:b/>
          <w:bCs/>
        </w:rPr>
        <w:t>Rue de la Chèvre</w:t>
      </w:r>
      <w:r w:rsidRPr="004C62B3">
        <w:rPr>
          <w:rFonts w:ascii="Marianne" w:hAnsi="Marianne"/>
        </w:rPr>
        <w:t xml:space="preserve"> (15 min – renaturation cour </w:t>
      </w:r>
      <w:r w:rsidR="00D1542F">
        <w:rPr>
          <w:rFonts w:ascii="Marianne" w:hAnsi="Marianne"/>
        </w:rPr>
        <w:t>d’école</w:t>
      </w:r>
      <w:r w:rsidRPr="004C62B3">
        <w:rPr>
          <w:rFonts w:ascii="Marianne" w:hAnsi="Marianne"/>
        </w:rPr>
        <w:t xml:space="preserve">+ </w:t>
      </w:r>
      <w:r w:rsidR="00D1542F">
        <w:rPr>
          <w:rFonts w:ascii="Marianne" w:hAnsi="Marianne"/>
        </w:rPr>
        <w:t>aménagement global</w:t>
      </w:r>
      <w:r w:rsidRPr="004C62B3">
        <w:rPr>
          <w:rFonts w:ascii="Marianne" w:hAnsi="Marianne"/>
        </w:rPr>
        <w:t>)</w:t>
      </w:r>
    </w:p>
    <w:bookmarkEnd w:id="0"/>
    <w:p w14:paraId="322A1533" w14:textId="77777777" w:rsidR="004C62B3" w:rsidRPr="004C62B3" w:rsidRDefault="004C62B3" w:rsidP="004C62B3">
      <w:pPr>
        <w:spacing w:after="0"/>
        <w:jc w:val="both"/>
        <w:rPr>
          <w:rFonts w:ascii="Marianne" w:hAnsi="Marianne"/>
        </w:rPr>
      </w:pPr>
      <w:r w:rsidRPr="004C62B3">
        <w:rPr>
          <w:rFonts w:ascii="Marianne" w:hAnsi="Marianne"/>
        </w:rPr>
        <w:pict w14:anchorId="242419B6">
          <v:rect id="_x0000_i1080" style="width:0;height:1.5pt" o:hralign="center" o:hrstd="t" o:hr="t" fillcolor="#a0a0a0" stroked="f"/>
        </w:pict>
      </w:r>
    </w:p>
    <w:p w14:paraId="137C22AB" w14:textId="6EBEACEC" w:rsidR="004C62B3" w:rsidRPr="004C62B3" w:rsidRDefault="00D1542F" w:rsidP="004C62B3">
      <w:pPr>
        <w:spacing w:after="0"/>
        <w:jc w:val="both"/>
        <w:rPr>
          <w:rFonts w:ascii="Marianne" w:hAnsi="Marianne"/>
          <w:b/>
          <w:bCs/>
        </w:rPr>
      </w:pPr>
      <w:r w:rsidRPr="004C62B3">
        <w:rPr>
          <w:rFonts w:ascii="Segoe UI Emoji" w:hAnsi="Segoe UI Emoji" w:cs="Segoe UI Emoji"/>
        </w:rPr>
        <w:t>➡</w:t>
      </w:r>
      <w:r w:rsidRPr="004C62B3">
        <w:rPr>
          <w:rFonts w:ascii="Marianne" w:hAnsi="Marianne"/>
        </w:rPr>
        <w:t>️</w:t>
      </w:r>
      <w:r w:rsidR="004C62B3" w:rsidRPr="004C62B3">
        <w:rPr>
          <w:rFonts w:ascii="Marianne" w:hAnsi="Marianne"/>
          <w:b/>
          <w:bCs/>
        </w:rPr>
        <w:t xml:space="preserve"> 2. Séquence “places et centralités”</w:t>
      </w:r>
      <w:r>
        <w:rPr>
          <w:rFonts w:ascii="Marianne" w:hAnsi="Marianne"/>
          <w:b/>
          <w:bCs/>
        </w:rPr>
        <w:t xml:space="preserve"> </w:t>
      </w:r>
      <w:r w:rsidRPr="004C62B3">
        <w:rPr>
          <w:rFonts w:ascii="Segoe UI Emoji" w:hAnsi="Segoe UI Emoji" w:cs="Segoe UI Emoji"/>
        </w:rPr>
        <w:t>⏱</w:t>
      </w:r>
      <w:r w:rsidRPr="004C62B3">
        <w:rPr>
          <w:rFonts w:ascii="Marianne" w:hAnsi="Marianne"/>
        </w:rPr>
        <w:t>️ ~25 min</w:t>
      </w:r>
    </w:p>
    <w:p w14:paraId="76ADC6DD" w14:textId="47A15B42" w:rsidR="004C62B3" w:rsidRPr="004C62B3" w:rsidRDefault="004C62B3" w:rsidP="004C62B3">
      <w:pPr>
        <w:numPr>
          <w:ilvl w:val="0"/>
          <w:numId w:val="5"/>
        </w:numPr>
        <w:spacing w:after="0"/>
        <w:jc w:val="both"/>
        <w:rPr>
          <w:rFonts w:ascii="Marianne" w:hAnsi="Marianne"/>
        </w:rPr>
      </w:pPr>
      <w:r w:rsidRPr="004C62B3">
        <w:rPr>
          <w:rFonts w:ascii="Marianne" w:hAnsi="Marianne"/>
          <w:b/>
          <w:bCs/>
          <w:color w:val="7030A0"/>
        </w:rPr>
        <w:t>Place Saint-Louis</w:t>
      </w:r>
      <w:r w:rsidRPr="004C62B3">
        <w:rPr>
          <w:rFonts w:ascii="Marianne" w:hAnsi="Marianne"/>
          <w:color w:val="7030A0"/>
        </w:rPr>
        <w:t xml:space="preserve"> </w:t>
      </w:r>
      <w:r w:rsidRPr="004C62B3">
        <w:rPr>
          <w:rFonts w:ascii="Marianne" w:hAnsi="Marianne"/>
        </w:rPr>
        <w:t>(5 min – photos)</w:t>
      </w:r>
    </w:p>
    <w:p w14:paraId="03B3115D" w14:textId="77777777" w:rsidR="004C62B3" w:rsidRPr="004C62B3" w:rsidRDefault="004C62B3" w:rsidP="004C62B3">
      <w:pPr>
        <w:numPr>
          <w:ilvl w:val="0"/>
          <w:numId w:val="5"/>
        </w:numPr>
        <w:spacing w:after="0"/>
        <w:jc w:val="both"/>
        <w:rPr>
          <w:rFonts w:ascii="Marianne" w:hAnsi="Marianne"/>
        </w:rPr>
      </w:pPr>
      <w:r w:rsidRPr="004C62B3">
        <w:rPr>
          <w:rFonts w:ascii="Marianne" w:hAnsi="Marianne"/>
          <w:b/>
          <w:bCs/>
        </w:rPr>
        <w:t>Place Saint-</w:t>
      </w:r>
      <w:proofErr w:type="spellStart"/>
      <w:r w:rsidRPr="004C62B3">
        <w:rPr>
          <w:rFonts w:ascii="Marianne" w:hAnsi="Marianne"/>
          <w:b/>
          <w:bCs/>
        </w:rPr>
        <w:t>Simplice</w:t>
      </w:r>
      <w:proofErr w:type="spellEnd"/>
      <w:r w:rsidRPr="004C62B3">
        <w:rPr>
          <w:rFonts w:ascii="Marianne" w:hAnsi="Marianne"/>
        </w:rPr>
        <w:t xml:space="preserve">* (5 min – </w:t>
      </w:r>
      <w:proofErr w:type="spellStart"/>
      <w:r w:rsidRPr="004C62B3">
        <w:rPr>
          <w:rFonts w:ascii="Marianne" w:hAnsi="Marianne"/>
        </w:rPr>
        <w:t>revégétalisation</w:t>
      </w:r>
      <w:proofErr w:type="spellEnd"/>
      <w:r w:rsidRPr="004C62B3">
        <w:rPr>
          <w:rFonts w:ascii="Marianne" w:hAnsi="Marianne"/>
        </w:rPr>
        <w:t>)</w:t>
      </w:r>
    </w:p>
    <w:p w14:paraId="2FC586EA" w14:textId="0DA948DB" w:rsidR="004C62B3" w:rsidRPr="00AC1B49" w:rsidRDefault="004C62B3" w:rsidP="00AC1B49">
      <w:pPr>
        <w:numPr>
          <w:ilvl w:val="0"/>
          <w:numId w:val="6"/>
        </w:numPr>
        <w:spacing w:after="0"/>
        <w:jc w:val="both"/>
        <w:rPr>
          <w:rFonts w:ascii="Marianne" w:hAnsi="Marianne"/>
        </w:rPr>
      </w:pPr>
      <w:r w:rsidRPr="004C62B3">
        <w:rPr>
          <w:rFonts w:ascii="Marianne" w:hAnsi="Marianne"/>
          <w:b/>
          <w:bCs/>
        </w:rPr>
        <w:t xml:space="preserve">Place </w:t>
      </w:r>
      <w:proofErr w:type="spellStart"/>
      <w:r w:rsidRPr="004C62B3">
        <w:rPr>
          <w:rFonts w:ascii="Marianne" w:hAnsi="Marianne"/>
          <w:b/>
          <w:bCs/>
        </w:rPr>
        <w:t>Coislin</w:t>
      </w:r>
      <w:proofErr w:type="spellEnd"/>
      <w:r w:rsidRPr="004C62B3">
        <w:rPr>
          <w:rFonts w:ascii="Marianne" w:hAnsi="Marianne"/>
        </w:rPr>
        <w:t>* (5 min – parking végétalisé</w:t>
      </w:r>
      <w:r w:rsidR="00AC1B49" w:rsidRPr="00AC1B49">
        <w:rPr>
          <w:rFonts w:ascii="Marianne" w:hAnsi="Marianne"/>
        </w:rPr>
        <w:t xml:space="preserve"> </w:t>
      </w:r>
      <w:r w:rsidR="00AC1B49" w:rsidRPr="00AC1B49">
        <w:rPr>
          <w:rFonts w:ascii="Marianne" w:hAnsi="Marianne"/>
        </w:rPr>
        <w:t>couloirs piétons, projets urbains)</w:t>
      </w:r>
    </w:p>
    <w:p w14:paraId="453584F6" w14:textId="616FA913" w:rsidR="00AB4AEA" w:rsidRDefault="00AB4AEA" w:rsidP="00AB4AEA">
      <w:pPr>
        <w:spacing w:after="0"/>
        <w:jc w:val="both"/>
        <w:rPr>
          <w:rFonts w:ascii="Marianne" w:hAnsi="Marianne"/>
        </w:rPr>
      </w:pPr>
    </w:p>
    <w:p w14:paraId="13B63651" w14:textId="551FCE47" w:rsidR="00AB4AEA" w:rsidRDefault="00AB4AEA" w:rsidP="00AB4AEA">
      <w:pPr>
        <w:spacing w:after="0"/>
        <w:jc w:val="both"/>
        <w:rPr>
          <w:rFonts w:ascii="Marianne" w:hAnsi="Marianne"/>
        </w:rPr>
      </w:pPr>
      <w:r w:rsidRPr="00AB4AEA">
        <w:rPr>
          <w:rFonts w:ascii="Marianne" w:hAnsi="Marianne"/>
        </w:rPr>
        <w:drawing>
          <wp:inline distT="0" distB="0" distL="0" distR="0" wp14:anchorId="40395548" wp14:editId="5A6A8ADF">
            <wp:extent cx="6190070" cy="4870450"/>
            <wp:effectExtent l="0" t="0" r="127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5845" cy="487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4406F" w14:textId="53A61796" w:rsidR="00AB4AEA" w:rsidRDefault="00AB4AEA" w:rsidP="00AB4AEA">
      <w:pPr>
        <w:spacing w:after="0"/>
        <w:jc w:val="both"/>
        <w:rPr>
          <w:rFonts w:ascii="Marianne" w:hAnsi="Marianne"/>
        </w:rPr>
      </w:pPr>
    </w:p>
    <w:p w14:paraId="25E3AD4F" w14:textId="77777777" w:rsidR="00AC1B49" w:rsidRPr="004C62B3" w:rsidRDefault="00AC1B49" w:rsidP="00AB4AEA">
      <w:pPr>
        <w:spacing w:after="0"/>
        <w:jc w:val="both"/>
        <w:rPr>
          <w:rFonts w:ascii="Marianne" w:hAnsi="Marianne"/>
        </w:rPr>
      </w:pPr>
    </w:p>
    <w:p w14:paraId="47D57F39" w14:textId="6435DE16" w:rsidR="004C62B3" w:rsidRPr="004C62B3" w:rsidRDefault="004C62B3" w:rsidP="004C62B3">
      <w:pPr>
        <w:numPr>
          <w:ilvl w:val="0"/>
          <w:numId w:val="6"/>
        </w:numPr>
        <w:spacing w:after="0"/>
        <w:jc w:val="both"/>
        <w:rPr>
          <w:rFonts w:ascii="Marianne" w:hAnsi="Marianne"/>
        </w:rPr>
      </w:pPr>
      <w:r w:rsidRPr="004C62B3">
        <w:rPr>
          <w:rFonts w:ascii="Marianne" w:hAnsi="Marianne"/>
          <w:b/>
          <w:bCs/>
        </w:rPr>
        <w:lastRenderedPageBreak/>
        <w:t>Place Saint-Nicolas</w:t>
      </w:r>
      <w:r w:rsidRPr="004C62B3">
        <w:rPr>
          <w:rFonts w:ascii="Marianne" w:hAnsi="Marianne"/>
        </w:rPr>
        <w:t xml:space="preserve"> (</w:t>
      </w:r>
      <w:r w:rsidR="00D1542F">
        <w:rPr>
          <w:rFonts w:ascii="Marianne" w:hAnsi="Marianne"/>
        </w:rPr>
        <w:t xml:space="preserve">adaptation au projet </w:t>
      </w:r>
      <w:proofErr w:type="spellStart"/>
      <w:r w:rsidR="00D1542F">
        <w:rPr>
          <w:rFonts w:ascii="Marianne" w:hAnsi="Marianne"/>
        </w:rPr>
        <w:t>Mettis</w:t>
      </w:r>
      <w:proofErr w:type="spellEnd"/>
      <w:r w:rsidR="00D1542F">
        <w:rPr>
          <w:rFonts w:ascii="Marianne" w:hAnsi="Marianne"/>
        </w:rPr>
        <w:t xml:space="preserve"> C</w:t>
      </w:r>
      <w:r w:rsidR="00AC1B49">
        <w:rPr>
          <w:rFonts w:ascii="Marianne" w:hAnsi="Marianne"/>
        </w:rPr>
        <w:t>, problèmes de sécurité</w:t>
      </w:r>
      <w:r w:rsidRPr="004C62B3">
        <w:rPr>
          <w:rFonts w:ascii="Marianne" w:hAnsi="Marianne"/>
        </w:rPr>
        <w:t>)</w:t>
      </w:r>
    </w:p>
    <w:p w14:paraId="5BAA9A7E" w14:textId="7CD28EFD" w:rsidR="004C62B3" w:rsidRPr="004C62B3" w:rsidRDefault="004C62B3" w:rsidP="0057798F">
      <w:pPr>
        <w:numPr>
          <w:ilvl w:val="0"/>
          <w:numId w:val="6"/>
        </w:numPr>
        <w:spacing w:after="0"/>
        <w:jc w:val="both"/>
        <w:rPr>
          <w:rFonts w:ascii="Marianne" w:hAnsi="Marianne"/>
        </w:rPr>
      </w:pPr>
      <w:r w:rsidRPr="004C62B3">
        <w:rPr>
          <w:rFonts w:ascii="Marianne" w:hAnsi="Marianne"/>
          <w:b/>
          <w:bCs/>
        </w:rPr>
        <w:t>Place Saint-</w:t>
      </w:r>
      <w:proofErr w:type="spellStart"/>
      <w:r w:rsidRPr="004C62B3">
        <w:rPr>
          <w:rFonts w:ascii="Marianne" w:hAnsi="Marianne"/>
          <w:b/>
          <w:bCs/>
        </w:rPr>
        <w:t>Thiébaut</w:t>
      </w:r>
      <w:proofErr w:type="spellEnd"/>
      <w:r w:rsidR="00AC1B49" w:rsidRPr="00AC1B49">
        <w:rPr>
          <w:rFonts w:ascii="Marianne" w:hAnsi="Marianne"/>
        </w:rPr>
        <w:t xml:space="preserve"> (réaménagement de la place</w:t>
      </w:r>
      <w:r w:rsidR="00AC1B49">
        <w:rPr>
          <w:rFonts w:ascii="Marianne" w:hAnsi="Marianne"/>
        </w:rPr>
        <w:t xml:space="preserve"> espace frontière entre ancienne et nouvelle ville, lien avec </w:t>
      </w:r>
      <w:proofErr w:type="spellStart"/>
      <w:r w:rsidR="00AC1B49">
        <w:rPr>
          <w:rFonts w:ascii="Marianne" w:hAnsi="Marianne"/>
        </w:rPr>
        <w:t>Mettis</w:t>
      </w:r>
      <w:proofErr w:type="spellEnd"/>
      <w:r w:rsidR="00AC1B49">
        <w:rPr>
          <w:rFonts w:ascii="Marianne" w:hAnsi="Marianne"/>
        </w:rPr>
        <w:t xml:space="preserve"> C, pistes cyclables, magistrale piétonne, problèmes de sécurisation à court terme)</w:t>
      </w:r>
      <w:r w:rsidRPr="004C62B3">
        <w:rPr>
          <w:rFonts w:ascii="Marianne" w:hAnsi="Marianne"/>
        </w:rPr>
        <w:pict w14:anchorId="17FB2A18">
          <v:rect id="_x0000_i1081" style="width:0;height:1.5pt" o:hralign="center" o:hrstd="t" o:hr="t" fillcolor="#a0a0a0" stroked="f"/>
        </w:pict>
      </w:r>
    </w:p>
    <w:p w14:paraId="3AF5AEA9" w14:textId="31A3C3F8" w:rsidR="004C62B3" w:rsidRPr="004C62B3" w:rsidRDefault="00D1542F" w:rsidP="004C62B3">
      <w:pPr>
        <w:spacing w:after="0"/>
        <w:jc w:val="both"/>
        <w:rPr>
          <w:rFonts w:ascii="Marianne" w:hAnsi="Marianne"/>
          <w:b/>
          <w:bCs/>
        </w:rPr>
      </w:pPr>
      <w:bookmarkStart w:id="1" w:name="_Hlk227655801"/>
      <w:r w:rsidRPr="004C62B3">
        <w:rPr>
          <w:rFonts w:ascii="Segoe UI Emoji" w:hAnsi="Segoe UI Emoji" w:cs="Segoe UI Emoji"/>
        </w:rPr>
        <w:t>➡</w:t>
      </w:r>
      <w:r w:rsidRPr="004C62B3">
        <w:rPr>
          <w:rFonts w:ascii="Marianne" w:hAnsi="Marianne"/>
        </w:rPr>
        <w:t>️</w:t>
      </w:r>
      <w:bookmarkEnd w:id="1"/>
      <w:r w:rsidR="004C62B3" w:rsidRPr="004C62B3">
        <w:rPr>
          <w:rFonts w:ascii="Marianne" w:hAnsi="Marianne"/>
          <w:b/>
          <w:bCs/>
        </w:rPr>
        <w:t xml:space="preserve"> 3. Séquence mobilités (gare / Foch)</w:t>
      </w:r>
      <w:r>
        <w:rPr>
          <w:rFonts w:ascii="Marianne" w:hAnsi="Marianne"/>
          <w:b/>
          <w:bCs/>
        </w:rPr>
        <w:t xml:space="preserve"> </w:t>
      </w:r>
      <w:r w:rsidRPr="004C62B3">
        <w:rPr>
          <w:rFonts w:ascii="Segoe UI Emoji" w:hAnsi="Segoe UI Emoji" w:cs="Segoe UI Emoji"/>
        </w:rPr>
        <w:t>⏱</w:t>
      </w:r>
      <w:r w:rsidRPr="004C62B3">
        <w:rPr>
          <w:rFonts w:ascii="Marianne" w:hAnsi="Marianne"/>
        </w:rPr>
        <w:t>️ ~10 min</w:t>
      </w:r>
    </w:p>
    <w:p w14:paraId="22E3909D" w14:textId="0B6768A9" w:rsidR="004C62B3" w:rsidRPr="004C62B3" w:rsidRDefault="004C62B3" w:rsidP="004C62B3">
      <w:pPr>
        <w:numPr>
          <w:ilvl w:val="0"/>
          <w:numId w:val="7"/>
        </w:numPr>
        <w:spacing w:after="0"/>
        <w:jc w:val="both"/>
        <w:rPr>
          <w:rFonts w:ascii="Marianne" w:hAnsi="Marianne"/>
        </w:rPr>
      </w:pPr>
      <w:r w:rsidRPr="004C62B3">
        <w:rPr>
          <w:rFonts w:ascii="Marianne" w:hAnsi="Marianne"/>
          <w:b/>
          <w:bCs/>
        </w:rPr>
        <w:t>Avenue Foch</w:t>
      </w:r>
      <w:r w:rsidRPr="004C62B3">
        <w:rPr>
          <w:rFonts w:ascii="Marianne" w:hAnsi="Marianne"/>
        </w:rPr>
        <w:t>* (piste cyclable</w:t>
      </w:r>
      <w:r w:rsidR="00D1542F">
        <w:rPr>
          <w:rFonts w:ascii="Marianne" w:hAnsi="Marianne"/>
        </w:rPr>
        <w:t xml:space="preserve">, magistrale piétonne et </w:t>
      </w:r>
      <w:proofErr w:type="spellStart"/>
      <w:r w:rsidR="00D1542F">
        <w:rPr>
          <w:rFonts w:ascii="Marianne" w:hAnsi="Marianne"/>
        </w:rPr>
        <w:t>revégétalisation</w:t>
      </w:r>
      <w:proofErr w:type="spellEnd"/>
      <w:r w:rsidR="00D1542F">
        <w:rPr>
          <w:rFonts w:ascii="Marianne" w:hAnsi="Marianne"/>
        </w:rPr>
        <w:t xml:space="preserve"> des espaces</w:t>
      </w:r>
      <w:r w:rsidRPr="004C62B3">
        <w:rPr>
          <w:rFonts w:ascii="Marianne" w:hAnsi="Marianne"/>
        </w:rPr>
        <w:t>)</w:t>
      </w:r>
    </w:p>
    <w:p w14:paraId="0F2FAA95" w14:textId="649590BC" w:rsidR="004C62B3" w:rsidRPr="004C62B3" w:rsidRDefault="004C62B3" w:rsidP="004C62B3">
      <w:pPr>
        <w:numPr>
          <w:ilvl w:val="0"/>
          <w:numId w:val="7"/>
        </w:numPr>
        <w:spacing w:after="0"/>
        <w:jc w:val="both"/>
        <w:rPr>
          <w:rFonts w:ascii="Marianne" w:hAnsi="Marianne"/>
        </w:rPr>
      </w:pPr>
      <w:r w:rsidRPr="004C62B3">
        <w:rPr>
          <w:rFonts w:ascii="Marianne" w:hAnsi="Marianne"/>
          <w:b/>
          <w:bCs/>
        </w:rPr>
        <w:t>Rue des Augustins</w:t>
      </w:r>
      <w:r w:rsidRPr="004C62B3">
        <w:rPr>
          <w:rFonts w:ascii="Marianne" w:hAnsi="Marianne"/>
        </w:rPr>
        <w:t xml:space="preserve"> (</w:t>
      </w:r>
      <w:r w:rsidR="00D1542F">
        <w:rPr>
          <w:rFonts w:ascii="Marianne" w:hAnsi="Marianne"/>
        </w:rPr>
        <w:t xml:space="preserve">piste cyclable pour </w:t>
      </w:r>
      <w:r w:rsidRPr="004C62B3">
        <w:rPr>
          <w:rFonts w:ascii="Marianne" w:hAnsi="Marianne"/>
        </w:rPr>
        <w:t>connexion</w:t>
      </w:r>
      <w:r w:rsidR="00D1542F">
        <w:rPr>
          <w:rFonts w:ascii="Marianne" w:hAnsi="Marianne"/>
        </w:rPr>
        <w:t xml:space="preserve"> au quartier gare</w:t>
      </w:r>
      <w:r w:rsidRPr="004C62B3">
        <w:rPr>
          <w:rFonts w:ascii="Marianne" w:hAnsi="Marianne"/>
        </w:rPr>
        <w:t>)</w:t>
      </w:r>
    </w:p>
    <w:p w14:paraId="1FE10DEF" w14:textId="72A1C37A" w:rsidR="004C62B3" w:rsidRPr="004C62B3" w:rsidRDefault="004C62B3" w:rsidP="004C62B3">
      <w:pPr>
        <w:spacing w:after="0"/>
        <w:jc w:val="both"/>
        <w:rPr>
          <w:rFonts w:ascii="Marianne" w:hAnsi="Marianne"/>
        </w:rPr>
      </w:pPr>
      <w:proofErr w:type="gramStart"/>
      <w:r w:rsidRPr="004C62B3">
        <w:rPr>
          <w:rFonts w:ascii="Segoe UI Emoji" w:hAnsi="Segoe UI Emoji" w:cs="Segoe UI Emoji"/>
        </w:rPr>
        <w:t>👉</w:t>
      </w:r>
      <w:proofErr w:type="gramEnd"/>
      <w:r w:rsidRPr="004C62B3">
        <w:rPr>
          <w:rFonts w:ascii="Marianne" w:hAnsi="Marianne"/>
        </w:rPr>
        <w:t xml:space="preserve"> total ~1h15</w:t>
      </w:r>
    </w:p>
    <w:p w14:paraId="17E05EF2" w14:textId="77777777" w:rsidR="004C62B3" w:rsidRPr="004C62B3" w:rsidRDefault="004C62B3" w:rsidP="004C62B3">
      <w:pPr>
        <w:spacing w:after="0"/>
        <w:jc w:val="both"/>
        <w:rPr>
          <w:rFonts w:ascii="Marianne" w:hAnsi="Marianne"/>
        </w:rPr>
      </w:pPr>
      <w:r w:rsidRPr="004C62B3">
        <w:rPr>
          <w:rFonts w:ascii="Marianne" w:hAnsi="Marianne"/>
        </w:rPr>
        <w:pict w14:anchorId="198A9F6E">
          <v:rect id="_x0000_i1082" style="width:0;height:1.5pt" o:hralign="center" o:hrstd="t" o:hr="t" fillcolor="#a0a0a0" stroked="f"/>
        </w:pict>
      </w:r>
    </w:p>
    <w:p w14:paraId="15A72A95" w14:textId="055F9626" w:rsidR="004C62B3" w:rsidRPr="004C62B3" w:rsidRDefault="00E60B64" w:rsidP="004C62B3">
      <w:pPr>
        <w:spacing w:after="0"/>
        <w:jc w:val="both"/>
        <w:rPr>
          <w:rFonts w:ascii="Marianne" w:hAnsi="Marianne"/>
          <w:b/>
          <w:bCs/>
        </w:rPr>
      </w:pPr>
      <w:r w:rsidRPr="004C62B3">
        <w:rPr>
          <w:rFonts w:ascii="Segoe UI Emoji" w:hAnsi="Segoe UI Emoji" w:cs="Segoe UI Emoji"/>
        </w:rPr>
        <w:t>➡</w:t>
      </w:r>
      <w:r w:rsidRPr="004C62B3">
        <w:rPr>
          <w:rFonts w:ascii="Marianne" w:hAnsi="Marianne"/>
        </w:rPr>
        <w:t>️</w:t>
      </w:r>
      <w:r w:rsidR="004C62B3" w:rsidRPr="004C62B3">
        <w:rPr>
          <w:rFonts w:ascii="Marianne" w:hAnsi="Marianne"/>
          <w:b/>
          <w:bCs/>
        </w:rPr>
        <w:t xml:space="preserve"> 4. Outre-Seille </w:t>
      </w:r>
    </w:p>
    <w:p w14:paraId="75F160CC" w14:textId="1727DF72" w:rsidR="009436EA" w:rsidRPr="009436EA" w:rsidRDefault="009436EA" w:rsidP="009436EA">
      <w:pPr>
        <w:pStyle w:val="Paragraphedeliste"/>
        <w:numPr>
          <w:ilvl w:val="0"/>
          <w:numId w:val="20"/>
        </w:numPr>
        <w:spacing w:after="0"/>
        <w:jc w:val="both"/>
        <w:rPr>
          <w:rStyle w:val="lev"/>
          <w:rFonts w:ascii="Marianne" w:hAnsi="Marianne"/>
        </w:rPr>
      </w:pPr>
      <w:r w:rsidRPr="009436EA">
        <w:rPr>
          <w:rStyle w:val="lev"/>
          <w:rFonts w:ascii="Marianne" w:hAnsi="Marianne"/>
        </w:rPr>
        <w:t>Place des Charrons</w:t>
      </w:r>
    </w:p>
    <w:p w14:paraId="481B6A5E" w14:textId="5E82486E" w:rsidR="009436EA" w:rsidRPr="009436EA" w:rsidRDefault="009436EA" w:rsidP="009436EA">
      <w:pPr>
        <w:pStyle w:val="Paragraphedeliste"/>
        <w:numPr>
          <w:ilvl w:val="0"/>
          <w:numId w:val="20"/>
        </w:numPr>
        <w:spacing w:after="0"/>
        <w:jc w:val="both"/>
        <w:rPr>
          <w:rStyle w:val="lev"/>
          <w:rFonts w:ascii="Marianne" w:hAnsi="Marianne"/>
        </w:rPr>
      </w:pPr>
      <w:r w:rsidRPr="009436EA">
        <w:rPr>
          <w:rStyle w:val="lev"/>
          <w:rFonts w:ascii="Marianne" w:hAnsi="Marianne"/>
        </w:rPr>
        <w:t xml:space="preserve">Rue de la </w:t>
      </w:r>
      <w:proofErr w:type="spellStart"/>
      <w:r w:rsidRPr="009436EA">
        <w:rPr>
          <w:rStyle w:val="lev"/>
          <w:rFonts w:ascii="Marianne" w:hAnsi="Marianne"/>
        </w:rPr>
        <w:t>Baue</w:t>
      </w:r>
      <w:proofErr w:type="spellEnd"/>
      <w:r w:rsidRPr="009436EA">
        <w:rPr>
          <w:rStyle w:val="lev"/>
          <w:rFonts w:ascii="Marianne" w:hAnsi="Marianne"/>
        </w:rPr>
        <w:t xml:space="preserve"> / rue </w:t>
      </w:r>
      <w:proofErr w:type="spellStart"/>
      <w:r w:rsidRPr="009436EA">
        <w:rPr>
          <w:rStyle w:val="lev"/>
          <w:rFonts w:ascii="Marianne" w:hAnsi="Marianne"/>
        </w:rPr>
        <w:t>Mabille</w:t>
      </w:r>
      <w:proofErr w:type="spellEnd"/>
    </w:p>
    <w:p w14:paraId="5ECC8684" w14:textId="6F1CC284" w:rsidR="009436EA" w:rsidRPr="009436EA" w:rsidRDefault="009436EA" w:rsidP="009436EA">
      <w:pPr>
        <w:pStyle w:val="Paragraphedeliste"/>
        <w:numPr>
          <w:ilvl w:val="0"/>
          <w:numId w:val="20"/>
        </w:numPr>
        <w:spacing w:after="0"/>
        <w:jc w:val="both"/>
        <w:rPr>
          <w:rStyle w:val="lev"/>
          <w:rFonts w:ascii="Marianne" w:hAnsi="Marianne"/>
        </w:rPr>
      </w:pPr>
      <w:r w:rsidRPr="009436EA">
        <w:rPr>
          <w:rStyle w:val="lev"/>
          <w:rFonts w:ascii="Marianne" w:hAnsi="Marianne"/>
        </w:rPr>
        <w:t xml:space="preserve">Petite traversée vers rue des Allemands (par une rue perpendiculaire type rue </w:t>
      </w:r>
      <w:proofErr w:type="spellStart"/>
      <w:r w:rsidRPr="009436EA">
        <w:rPr>
          <w:rStyle w:val="lev"/>
          <w:rFonts w:ascii="Marianne" w:hAnsi="Marianne"/>
        </w:rPr>
        <w:t>Saulnerie</w:t>
      </w:r>
      <w:proofErr w:type="spellEnd"/>
      <w:r w:rsidRPr="009436EA">
        <w:rPr>
          <w:rStyle w:val="lev"/>
          <w:rFonts w:ascii="Marianne" w:hAnsi="Marianne"/>
        </w:rPr>
        <w:t xml:space="preserve"> / rue du Pont Sailly)</w:t>
      </w:r>
    </w:p>
    <w:p w14:paraId="3A34798C" w14:textId="2B21F997" w:rsidR="004C62B3" w:rsidRDefault="009436EA" w:rsidP="009436EA">
      <w:pPr>
        <w:pStyle w:val="Paragraphedeliste"/>
        <w:numPr>
          <w:ilvl w:val="0"/>
          <w:numId w:val="20"/>
        </w:numPr>
        <w:spacing w:after="0"/>
        <w:jc w:val="both"/>
        <w:rPr>
          <w:rFonts w:ascii="Marianne" w:hAnsi="Marianne"/>
        </w:rPr>
      </w:pPr>
      <w:r w:rsidRPr="009436EA">
        <w:rPr>
          <w:rStyle w:val="lev"/>
          <w:rFonts w:ascii="Marianne" w:hAnsi="Marianne"/>
        </w:rPr>
        <w:t>Porte des Allemands* (accès direct)</w:t>
      </w:r>
      <w:r w:rsidR="004C62B3" w:rsidRPr="009436EA">
        <w:rPr>
          <w:rFonts w:ascii="Segoe UI Emoji" w:hAnsi="Segoe UI Emoji" w:cs="Segoe UI Emoji"/>
        </w:rPr>
        <w:t>⏱</w:t>
      </w:r>
      <w:r w:rsidR="004C62B3" w:rsidRPr="009436EA">
        <w:rPr>
          <w:rFonts w:ascii="Marianne" w:hAnsi="Marianne"/>
        </w:rPr>
        <w:t>️ ~10-12 min</w:t>
      </w:r>
    </w:p>
    <w:p w14:paraId="5170E667" w14:textId="27544DAE" w:rsidR="0014634E" w:rsidRDefault="0014634E" w:rsidP="0014634E">
      <w:pPr>
        <w:spacing w:after="0"/>
        <w:jc w:val="both"/>
        <w:rPr>
          <w:rFonts w:ascii="Marianne" w:hAnsi="Marianne"/>
        </w:rPr>
      </w:pPr>
    </w:p>
    <w:p w14:paraId="44F3B51A" w14:textId="5741FC9C" w:rsidR="0014634E" w:rsidRDefault="00AC1B49" w:rsidP="0014634E">
      <w:pPr>
        <w:spacing w:after="0"/>
        <w:jc w:val="both"/>
        <w:rPr>
          <w:rFonts w:ascii="Marianne" w:hAnsi="Marianne"/>
        </w:rPr>
      </w:pPr>
      <w:r w:rsidRPr="00AC1B49">
        <w:rPr>
          <w:rFonts w:ascii="Marianne" w:hAnsi="Marianne"/>
        </w:rPr>
        <w:drawing>
          <wp:inline distT="0" distB="0" distL="0" distR="0" wp14:anchorId="1984E3CF" wp14:editId="5D5B6786">
            <wp:extent cx="5549900" cy="482129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0170" cy="483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ED259" w14:textId="77777777" w:rsidR="00AC1B49" w:rsidRDefault="00AC1B49" w:rsidP="004C62B3">
      <w:pPr>
        <w:spacing w:after="0"/>
        <w:jc w:val="both"/>
        <w:rPr>
          <w:rFonts w:ascii="Segoe UI Emoji" w:hAnsi="Segoe UI Emoji" w:cs="Segoe UI Emoji"/>
        </w:rPr>
      </w:pPr>
    </w:p>
    <w:p w14:paraId="30EAE6CC" w14:textId="466D652A" w:rsidR="004C62B3" w:rsidRPr="004C62B3" w:rsidRDefault="009436EA" w:rsidP="004C62B3">
      <w:pPr>
        <w:spacing w:after="0"/>
        <w:jc w:val="both"/>
        <w:rPr>
          <w:rFonts w:ascii="Marianne" w:hAnsi="Marianne"/>
          <w:b/>
          <w:bCs/>
        </w:rPr>
      </w:pPr>
      <w:r w:rsidRPr="004C62B3">
        <w:rPr>
          <w:rFonts w:ascii="Segoe UI Emoji" w:hAnsi="Segoe UI Emoji" w:cs="Segoe UI Emoji"/>
        </w:rPr>
        <w:lastRenderedPageBreak/>
        <w:t>➡</w:t>
      </w:r>
      <w:r w:rsidRPr="004C62B3">
        <w:rPr>
          <w:rFonts w:ascii="Marianne" w:hAnsi="Marianne"/>
        </w:rPr>
        <w:t>️</w:t>
      </w:r>
      <w:r w:rsidR="004C62B3" w:rsidRPr="004C62B3">
        <w:rPr>
          <w:rFonts w:ascii="Marianne" w:hAnsi="Marianne"/>
          <w:b/>
          <w:bCs/>
        </w:rPr>
        <w:t xml:space="preserve"> 5. </w:t>
      </w:r>
      <w:r w:rsidR="004C62B3">
        <w:rPr>
          <w:rFonts w:ascii="Marianne" w:hAnsi="Marianne"/>
          <w:b/>
          <w:bCs/>
        </w:rPr>
        <w:t>Magistrale piétonne</w:t>
      </w:r>
      <w:r>
        <w:rPr>
          <w:rFonts w:ascii="Marianne" w:hAnsi="Marianne"/>
          <w:b/>
          <w:bCs/>
        </w:rPr>
        <w:t xml:space="preserve"> </w:t>
      </w:r>
      <w:r w:rsidRPr="004C62B3">
        <w:rPr>
          <w:rFonts w:ascii="Segoe UI Emoji" w:hAnsi="Segoe UI Emoji" w:cs="Segoe UI Emoji"/>
        </w:rPr>
        <w:t>⏱</w:t>
      </w:r>
      <w:r w:rsidRPr="004C62B3">
        <w:rPr>
          <w:rFonts w:ascii="Marianne" w:hAnsi="Marianne"/>
        </w:rPr>
        <w:t>️ ~10-15 min</w:t>
      </w:r>
    </w:p>
    <w:p w14:paraId="651A55C5" w14:textId="7FD1F070" w:rsidR="004C62B3" w:rsidRDefault="004C62B3" w:rsidP="004C62B3">
      <w:pPr>
        <w:numPr>
          <w:ilvl w:val="0"/>
          <w:numId w:val="11"/>
        </w:numPr>
        <w:spacing w:after="0"/>
        <w:jc w:val="both"/>
        <w:rPr>
          <w:rFonts w:ascii="Marianne" w:hAnsi="Marianne"/>
        </w:rPr>
      </w:pPr>
      <w:r w:rsidRPr="004C62B3">
        <w:rPr>
          <w:rFonts w:ascii="Marianne" w:hAnsi="Marianne"/>
          <w:b/>
          <w:bCs/>
        </w:rPr>
        <w:t>Rue des Allemands</w:t>
      </w:r>
    </w:p>
    <w:p w14:paraId="6EFBE226" w14:textId="15E7FC97" w:rsidR="009436EA" w:rsidRPr="004C62B3" w:rsidRDefault="009436EA" w:rsidP="004C62B3">
      <w:pPr>
        <w:numPr>
          <w:ilvl w:val="0"/>
          <w:numId w:val="11"/>
        </w:numPr>
        <w:spacing w:after="0"/>
        <w:jc w:val="both"/>
        <w:rPr>
          <w:rFonts w:ascii="Marianne" w:hAnsi="Marianne"/>
        </w:rPr>
      </w:pPr>
      <w:r>
        <w:rPr>
          <w:rFonts w:ascii="Marianne" w:hAnsi="Marianne"/>
          <w:b/>
          <w:bCs/>
        </w:rPr>
        <w:t>Place des Paraiges</w:t>
      </w:r>
    </w:p>
    <w:p w14:paraId="3E59480C" w14:textId="3401F2BF" w:rsidR="004C62B3" w:rsidRPr="004C62B3" w:rsidRDefault="004C62B3" w:rsidP="004C62B3">
      <w:pPr>
        <w:numPr>
          <w:ilvl w:val="0"/>
          <w:numId w:val="11"/>
        </w:numPr>
        <w:spacing w:after="0"/>
        <w:jc w:val="both"/>
        <w:rPr>
          <w:rFonts w:ascii="Marianne" w:hAnsi="Marianne"/>
        </w:rPr>
      </w:pPr>
      <w:proofErr w:type="spellStart"/>
      <w:r w:rsidRPr="004C62B3">
        <w:rPr>
          <w:rFonts w:ascii="Marianne" w:hAnsi="Marianne"/>
          <w:b/>
          <w:bCs/>
        </w:rPr>
        <w:t>Fournirue</w:t>
      </w:r>
      <w:proofErr w:type="spellEnd"/>
    </w:p>
    <w:p w14:paraId="022DDA44" w14:textId="77777777" w:rsidR="004C62B3" w:rsidRPr="004C62B3" w:rsidRDefault="004C62B3" w:rsidP="004C62B3">
      <w:pPr>
        <w:numPr>
          <w:ilvl w:val="0"/>
          <w:numId w:val="11"/>
        </w:numPr>
        <w:spacing w:after="0"/>
        <w:jc w:val="both"/>
        <w:rPr>
          <w:rFonts w:ascii="Marianne" w:hAnsi="Marianne"/>
        </w:rPr>
      </w:pPr>
      <w:r w:rsidRPr="004C62B3">
        <w:rPr>
          <w:rFonts w:ascii="Marianne" w:hAnsi="Marianne"/>
          <w:b/>
          <w:bCs/>
        </w:rPr>
        <w:t>Place d’Armes</w:t>
      </w:r>
    </w:p>
    <w:p w14:paraId="341B1761" w14:textId="22B8B6A5" w:rsidR="004C62B3" w:rsidRPr="004C62B3" w:rsidRDefault="004C62B3" w:rsidP="004C62B3">
      <w:pPr>
        <w:spacing w:after="0"/>
        <w:jc w:val="both"/>
        <w:rPr>
          <w:rFonts w:ascii="Marianne" w:hAnsi="Marianne"/>
        </w:rPr>
      </w:pPr>
      <w:r w:rsidRPr="004C62B3">
        <w:rPr>
          <w:rFonts w:ascii="Segoe UI Emoji" w:hAnsi="Segoe UI Emoji" w:cs="Segoe UI Emoji"/>
        </w:rPr>
        <w:t>➡</w:t>
      </w:r>
      <w:r w:rsidRPr="004C62B3">
        <w:rPr>
          <w:rFonts w:ascii="Marianne" w:hAnsi="Marianne"/>
        </w:rPr>
        <w:t>️ Option (5-10 min) :</w:t>
      </w:r>
    </w:p>
    <w:p w14:paraId="2386B1F6" w14:textId="77777777" w:rsidR="009436EA" w:rsidRPr="009436EA" w:rsidRDefault="004C62B3" w:rsidP="004C62B3">
      <w:pPr>
        <w:numPr>
          <w:ilvl w:val="0"/>
          <w:numId w:val="12"/>
        </w:numPr>
        <w:spacing w:after="0"/>
        <w:jc w:val="both"/>
        <w:rPr>
          <w:rFonts w:ascii="Marianne" w:hAnsi="Marianne"/>
        </w:rPr>
      </w:pPr>
      <w:r w:rsidRPr="004C62B3">
        <w:rPr>
          <w:rFonts w:ascii="Marianne" w:hAnsi="Marianne"/>
          <w:b/>
          <w:bCs/>
        </w:rPr>
        <w:t>Rue des Jardins</w:t>
      </w:r>
    </w:p>
    <w:p w14:paraId="1531A23F" w14:textId="5EE84DD9" w:rsidR="004C62B3" w:rsidRDefault="004C62B3" w:rsidP="004C62B3">
      <w:pPr>
        <w:numPr>
          <w:ilvl w:val="0"/>
          <w:numId w:val="12"/>
        </w:numPr>
        <w:spacing w:after="0"/>
        <w:jc w:val="both"/>
        <w:rPr>
          <w:rFonts w:ascii="Marianne" w:hAnsi="Marianne"/>
        </w:rPr>
      </w:pPr>
      <w:r w:rsidRPr="004C62B3">
        <w:rPr>
          <w:rFonts w:ascii="Marianne" w:hAnsi="Marianne"/>
          <w:b/>
          <w:bCs/>
        </w:rPr>
        <w:t>Pont Saint-Georges</w:t>
      </w:r>
      <w:r w:rsidR="009436EA">
        <w:rPr>
          <w:rFonts w:ascii="Marianne" w:hAnsi="Marianne"/>
        </w:rPr>
        <w:t xml:space="preserve"> (entrée du </w:t>
      </w:r>
      <w:proofErr w:type="spellStart"/>
      <w:r w:rsidR="009436EA">
        <w:rPr>
          <w:rFonts w:ascii="Marianne" w:hAnsi="Marianne"/>
        </w:rPr>
        <w:t>Pontiffroy</w:t>
      </w:r>
      <w:proofErr w:type="spellEnd"/>
      <w:r w:rsidR="009436EA">
        <w:rPr>
          <w:rFonts w:ascii="Marianne" w:hAnsi="Marianne"/>
        </w:rPr>
        <w:t>)</w:t>
      </w:r>
    </w:p>
    <w:p w14:paraId="3492419F" w14:textId="000CB6B6" w:rsidR="000D2199" w:rsidRDefault="000D2199"/>
    <w:p w14:paraId="02CA19C5" w14:textId="7587CE4E" w:rsidR="0014634E" w:rsidRDefault="001E2727">
      <w:r w:rsidRPr="001E2727">
        <w:drawing>
          <wp:inline distT="0" distB="0" distL="0" distR="0" wp14:anchorId="760289E8" wp14:editId="1B51F0DC">
            <wp:extent cx="5760720" cy="40786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E57B4" w14:textId="3A8767DD" w:rsidR="0014634E" w:rsidRDefault="0014634E"/>
    <w:p w14:paraId="1FE4D9F6" w14:textId="77777777" w:rsidR="00B54249" w:rsidRDefault="00B54249">
      <w:pPr>
        <w:rPr>
          <w:rFonts w:ascii="Marianne" w:hAnsi="Marianne"/>
          <w:b/>
          <w:bCs/>
        </w:rPr>
      </w:pPr>
      <w:r>
        <w:rPr>
          <w:rFonts w:ascii="Marianne" w:hAnsi="Marianne"/>
          <w:b/>
          <w:bCs/>
        </w:rPr>
        <w:br w:type="page"/>
      </w:r>
    </w:p>
    <w:p w14:paraId="39E18F69" w14:textId="0CC702BB" w:rsidR="00B54249" w:rsidRDefault="00B54249" w:rsidP="00B54249">
      <w:pPr>
        <w:spacing w:after="0"/>
        <w:jc w:val="both"/>
        <w:rPr>
          <w:rFonts w:ascii="Marianne" w:hAnsi="Marianne"/>
        </w:rPr>
      </w:pPr>
      <w:proofErr w:type="gramStart"/>
      <w:r>
        <w:rPr>
          <w:rFonts w:ascii="Marianne" w:hAnsi="Marianne"/>
          <w:b/>
          <w:bCs/>
        </w:rPr>
        <w:lastRenderedPageBreak/>
        <w:t>Rappel ,</w:t>
      </w:r>
      <w:proofErr w:type="gramEnd"/>
      <w:r>
        <w:rPr>
          <w:rFonts w:ascii="Marianne" w:hAnsi="Marianne"/>
          <w:b/>
          <w:bCs/>
        </w:rPr>
        <w:t xml:space="preserve"> o</w:t>
      </w:r>
      <w:r>
        <w:rPr>
          <w:rFonts w:ascii="Marianne" w:hAnsi="Marianne"/>
          <w:b/>
          <w:bCs/>
        </w:rPr>
        <w:t xml:space="preserve">bjectif de la promenade: </w:t>
      </w:r>
      <w:r w:rsidRPr="004C62B3">
        <w:rPr>
          <w:rFonts w:ascii="Marianne" w:hAnsi="Marianne"/>
        </w:rPr>
        <w:t>montrer l’évolution de Metz, en fonction des choix d’aménagements qui ont été réalisés depuis 200 ans</w:t>
      </w:r>
      <w:r>
        <w:rPr>
          <w:rFonts w:ascii="Marianne" w:hAnsi="Marianne"/>
        </w:rPr>
        <w:t xml:space="preserve"> et politiques menées lors du dernier mandat notamment avec le plan Metz Ville Jardins 2030, en particulier pour adapter la ville au changement climatique, en :</w:t>
      </w:r>
    </w:p>
    <w:p w14:paraId="1D4792A7" w14:textId="77777777" w:rsidR="00B54249" w:rsidRPr="004C62B3" w:rsidRDefault="00B54249" w:rsidP="00B54249">
      <w:pPr>
        <w:pStyle w:val="Paragraphedeliste"/>
        <w:numPr>
          <w:ilvl w:val="0"/>
          <w:numId w:val="18"/>
        </w:numPr>
        <w:spacing w:after="0"/>
        <w:jc w:val="both"/>
        <w:rPr>
          <w:rFonts w:ascii="Marianne" w:hAnsi="Marianne"/>
        </w:rPr>
      </w:pPr>
      <w:r w:rsidRPr="004C62B3">
        <w:rPr>
          <w:rFonts w:ascii="Marianne" w:hAnsi="Marianne"/>
        </w:rPr>
        <w:t>Favorisant les mobilités actives</w:t>
      </w:r>
    </w:p>
    <w:p w14:paraId="5DD1CC89" w14:textId="77777777" w:rsidR="00B54249" w:rsidRPr="004C62B3" w:rsidRDefault="00B54249" w:rsidP="00B54249">
      <w:pPr>
        <w:pStyle w:val="Paragraphedeliste"/>
        <w:numPr>
          <w:ilvl w:val="0"/>
          <w:numId w:val="18"/>
        </w:numPr>
        <w:spacing w:after="0"/>
        <w:jc w:val="both"/>
        <w:rPr>
          <w:rFonts w:ascii="Marianne" w:hAnsi="Marianne"/>
        </w:rPr>
      </w:pPr>
      <w:r w:rsidRPr="004C62B3">
        <w:rPr>
          <w:rFonts w:ascii="Marianne" w:hAnsi="Marianne"/>
        </w:rPr>
        <w:t>Réduisant les ilots de chaleur urbain</w:t>
      </w:r>
    </w:p>
    <w:p w14:paraId="54A082A1" w14:textId="77777777" w:rsidR="00B54249" w:rsidRPr="004C62B3" w:rsidRDefault="00B54249" w:rsidP="00B54249">
      <w:pPr>
        <w:pStyle w:val="Paragraphedeliste"/>
        <w:numPr>
          <w:ilvl w:val="0"/>
          <w:numId w:val="18"/>
        </w:numPr>
        <w:spacing w:after="0"/>
        <w:jc w:val="both"/>
        <w:rPr>
          <w:rFonts w:ascii="Marianne" w:hAnsi="Marianne"/>
        </w:rPr>
      </w:pPr>
      <w:r w:rsidRPr="004C62B3">
        <w:rPr>
          <w:rFonts w:ascii="Marianne" w:hAnsi="Marianne"/>
        </w:rPr>
        <w:t>Désimperméabilisant et en renforçant l’accès à l’eau</w:t>
      </w:r>
    </w:p>
    <w:p w14:paraId="2CC032AE" w14:textId="77777777" w:rsidR="00B54249" w:rsidRDefault="00B54249" w:rsidP="00B54249">
      <w:pPr>
        <w:spacing w:after="0"/>
        <w:jc w:val="both"/>
        <w:rPr>
          <w:rFonts w:ascii="Marianne" w:hAnsi="Marianne"/>
        </w:rPr>
      </w:pPr>
    </w:p>
    <w:p w14:paraId="64650F08" w14:textId="77777777" w:rsidR="00B54249" w:rsidRDefault="00B54249" w:rsidP="00B54249">
      <w:pPr>
        <w:spacing w:after="0"/>
        <w:jc w:val="both"/>
        <w:rPr>
          <w:rFonts w:ascii="Marianne" w:hAnsi="Marianne"/>
        </w:rPr>
      </w:pPr>
      <w:r>
        <w:rPr>
          <w:rFonts w:ascii="Marianne" w:hAnsi="Marianne"/>
        </w:rPr>
        <w:t>5 grandes orientations :</w:t>
      </w:r>
    </w:p>
    <w:p w14:paraId="13FE8D3C" w14:textId="77777777" w:rsidR="00B54249" w:rsidRPr="004C62B3" w:rsidRDefault="00B54249" w:rsidP="00B54249">
      <w:pPr>
        <w:pStyle w:val="Paragraphedeliste"/>
        <w:numPr>
          <w:ilvl w:val="0"/>
          <w:numId w:val="19"/>
        </w:numPr>
        <w:spacing w:after="0"/>
        <w:jc w:val="both"/>
        <w:rPr>
          <w:rFonts w:ascii="Marianne" w:hAnsi="Marianne"/>
        </w:rPr>
      </w:pPr>
      <w:r w:rsidRPr="004C62B3">
        <w:rPr>
          <w:rFonts w:ascii="Marianne" w:hAnsi="Marianne"/>
        </w:rPr>
        <w:t>Rendre les déplacements piétons plus agréables et sûrs</w:t>
      </w:r>
    </w:p>
    <w:p w14:paraId="277CFCC8" w14:textId="77777777" w:rsidR="00B54249" w:rsidRPr="004C62B3" w:rsidRDefault="00B54249" w:rsidP="00B54249">
      <w:pPr>
        <w:pStyle w:val="Paragraphedeliste"/>
        <w:numPr>
          <w:ilvl w:val="0"/>
          <w:numId w:val="19"/>
        </w:numPr>
        <w:spacing w:after="0"/>
        <w:jc w:val="both"/>
        <w:rPr>
          <w:rFonts w:ascii="Marianne" w:hAnsi="Marianne"/>
        </w:rPr>
      </w:pPr>
      <w:r w:rsidRPr="004C62B3">
        <w:rPr>
          <w:rFonts w:ascii="Marianne" w:hAnsi="Marianne"/>
        </w:rPr>
        <w:t>Se déplacer dans tout le centre-ville en vélo</w:t>
      </w:r>
    </w:p>
    <w:p w14:paraId="00FA512A" w14:textId="77777777" w:rsidR="00B54249" w:rsidRPr="004C62B3" w:rsidRDefault="00B54249" w:rsidP="00B54249">
      <w:pPr>
        <w:pStyle w:val="Paragraphedeliste"/>
        <w:numPr>
          <w:ilvl w:val="0"/>
          <w:numId w:val="19"/>
        </w:numPr>
        <w:spacing w:after="0"/>
        <w:jc w:val="both"/>
        <w:rPr>
          <w:rFonts w:ascii="Marianne" w:hAnsi="Marianne"/>
        </w:rPr>
      </w:pPr>
      <w:r w:rsidRPr="004C62B3">
        <w:rPr>
          <w:rFonts w:ascii="Marianne" w:hAnsi="Marianne"/>
        </w:rPr>
        <w:t>Apaiser les espaces et améliorer la cohabitation entre les usagers</w:t>
      </w:r>
    </w:p>
    <w:p w14:paraId="1E0856D5" w14:textId="77777777" w:rsidR="00B54249" w:rsidRPr="004C62B3" w:rsidRDefault="00B54249" w:rsidP="00B54249">
      <w:pPr>
        <w:pStyle w:val="Paragraphedeliste"/>
        <w:numPr>
          <w:ilvl w:val="0"/>
          <w:numId w:val="19"/>
        </w:numPr>
        <w:spacing w:after="0"/>
        <w:jc w:val="both"/>
        <w:rPr>
          <w:rFonts w:ascii="Marianne" w:hAnsi="Marianne"/>
        </w:rPr>
      </w:pPr>
      <w:r w:rsidRPr="004C62B3">
        <w:rPr>
          <w:rFonts w:ascii="Marianne" w:hAnsi="Marianne"/>
        </w:rPr>
        <w:t>Metz ville Jardins : diversifier les lieux de rencontre et de ressourcement</w:t>
      </w:r>
    </w:p>
    <w:p w14:paraId="40F7E10D" w14:textId="77777777" w:rsidR="00B54249" w:rsidRPr="004C62B3" w:rsidRDefault="00B54249" w:rsidP="00B54249">
      <w:pPr>
        <w:pStyle w:val="Paragraphedeliste"/>
        <w:numPr>
          <w:ilvl w:val="0"/>
          <w:numId w:val="19"/>
        </w:numPr>
        <w:spacing w:after="0"/>
        <w:jc w:val="both"/>
        <w:rPr>
          <w:rFonts w:ascii="Marianne" w:hAnsi="Marianne"/>
        </w:rPr>
      </w:pPr>
      <w:r w:rsidRPr="004C62B3">
        <w:rPr>
          <w:rFonts w:ascii="Marianne" w:hAnsi="Marianne"/>
        </w:rPr>
        <w:t xml:space="preserve">Conforter la qualité urbaine et paysagère </w:t>
      </w:r>
    </w:p>
    <w:p w14:paraId="77A84A18" w14:textId="4047D3F9" w:rsidR="0014634E" w:rsidRDefault="0014634E"/>
    <w:p w14:paraId="1E9BD545" w14:textId="30EDAA6A" w:rsidR="004929CC" w:rsidRPr="004929CC" w:rsidRDefault="004929CC" w:rsidP="004929CC">
      <w:pPr>
        <w:spacing w:after="0"/>
        <w:jc w:val="both"/>
        <w:rPr>
          <w:rFonts w:ascii="Marianne" w:hAnsi="Marianne"/>
        </w:rPr>
      </w:pPr>
      <w:r w:rsidRPr="004929CC">
        <w:rPr>
          <w:rFonts w:ascii="Marianne" w:hAnsi="Marianne"/>
        </w:rPr>
        <w:t>Rappel sur travail mené :</w:t>
      </w:r>
    </w:p>
    <w:p w14:paraId="515F48D4" w14:textId="4CD17D45" w:rsidR="004929CC" w:rsidRPr="004929CC" w:rsidRDefault="004929CC" w:rsidP="004929CC">
      <w:pPr>
        <w:pStyle w:val="Paragraphedeliste"/>
        <w:numPr>
          <w:ilvl w:val="0"/>
          <w:numId w:val="18"/>
        </w:numPr>
        <w:spacing w:after="0"/>
        <w:jc w:val="both"/>
        <w:rPr>
          <w:rFonts w:ascii="Marianne" w:hAnsi="Marianne"/>
        </w:rPr>
      </w:pPr>
      <w:proofErr w:type="gramStart"/>
      <w:r w:rsidRPr="004929CC">
        <w:rPr>
          <w:rFonts w:ascii="Marianne" w:hAnsi="Marianne"/>
        </w:rPr>
        <w:t>entrées</w:t>
      </w:r>
      <w:proofErr w:type="gramEnd"/>
      <w:r w:rsidRPr="004929CC">
        <w:rPr>
          <w:rFonts w:ascii="Marianne" w:hAnsi="Marianne"/>
        </w:rPr>
        <w:t xml:space="preserve"> de zones piétonnes, notions de portes</w:t>
      </w:r>
    </w:p>
    <w:p w14:paraId="1BBFACF1" w14:textId="3F756ADA" w:rsidR="004929CC" w:rsidRPr="004929CC" w:rsidRDefault="004929CC" w:rsidP="004929CC">
      <w:pPr>
        <w:pStyle w:val="Paragraphedeliste"/>
        <w:numPr>
          <w:ilvl w:val="0"/>
          <w:numId w:val="18"/>
        </w:numPr>
        <w:spacing w:after="0"/>
        <w:jc w:val="both"/>
        <w:rPr>
          <w:rFonts w:ascii="Marianne" w:hAnsi="Marianne"/>
        </w:rPr>
      </w:pPr>
      <w:proofErr w:type="gramStart"/>
      <w:r w:rsidRPr="004929CC">
        <w:rPr>
          <w:rFonts w:ascii="Marianne" w:hAnsi="Marianne"/>
        </w:rPr>
        <w:t>matériaux</w:t>
      </w:r>
      <w:proofErr w:type="gramEnd"/>
    </w:p>
    <w:p w14:paraId="1690F4E8" w14:textId="1B33EC76" w:rsidR="004929CC" w:rsidRPr="004929CC" w:rsidRDefault="004929CC" w:rsidP="004929CC">
      <w:pPr>
        <w:pStyle w:val="Paragraphedeliste"/>
        <w:numPr>
          <w:ilvl w:val="0"/>
          <w:numId w:val="18"/>
        </w:numPr>
        <w:spacing w:after="0"/>
        <w:jc w:val="both"/>
        <w:rPr>
          <w:rFonts w:ascii="Marianne" w:hAnsi="Marianne"/>
        </w:rPr>
      </w:pPr>
      <w:proofErr w:type="gramStart"/>
      <w:r w:rsidRPr="004929CC">
        <w:rPr>
          <w:rFonts w:ascii="Marianne" w:hAnsi="Marianne"/>
        </w:rPr>
        <w:t>identité</w:t>
      </w:r>
      <w:proofErr w:type="gramEnd"/>
      <w:r w:rsidRPr="004929CC">
        <w:rPr>
          <w:rFonts w:ascii="Marianne" w:hAnsi="Marianne"/>
        </w:rPr>
        <w:t xml:space="preserve"> visuelle</w:t>
      </w:r>
    </w:p>
    <w:p w14:paraId="32033B6B" w14:textId="77777777" w:rsidR="004929CC" w:rsidRDefault="004929CC"/>
    <w:sectPr w:rsidR="004929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45BEB"/>
    <w:multiLevelType w:val="multilevel"/>
    <w:tmpl w:val="0DF00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4C4314"/>
    <w:multiLevelType w:val="multilevel"/>
    <w:tmpl w:val="11DA5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0614C6"/>
    <w:multiLevelType w:val="multilevel"/>
    <w:tmpl w:val="6EDAF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F1280A"/>
    <w:multiLevelType w:val="multilevel"/>
    <w:tmpl w:val="6C6E3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CE76C8"/>
    <w:multiLevelType w:val="multilevel"/>
    <w:tmpl w:val="49D85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D27F47"/>
    <w:multiLevelType w:val="multilevel"/>
    <w:tmpl w:val="5CAC9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46063D"/>
    <w:multiLevelType w:val="multilevel"/>
    <w:tmpl w:val="F5E858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370381"/>
    <w:multiLevelType w:val="hybridMultilevel"/>
    <w:tmpl w:val="1A487F9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1F0D4F"/>
    <w:multiLevelType w:val="multilevel"/>
    <w:tmpl w:val="9D86A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705B33"/>
    <w:multiLevelType w:val="hybridMultilevel"/>
    <w:tmpl w:val="030A1A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931631"/>
    <w:multiLevelType w:val="multilevel"/>
    <w:tmpl w:val="02D27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2A5466"/>
    <w:multiLevelType w:val="multilevel"/>
    <w:tmpl w:val="26A29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A1406D"/>
    <w:multiLevelType w:val="hybridMultilevel"/>
    <w:tmpl w:val="AAC0F1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7F253D"/>
    <w:multiLevelType w:val="multilevel"/>
    <w:tmpl w:val="81869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FF3757B"/>
    <w:multiLevelType w:val="multilevel"/>
    <w:tmpl w:val="9CA28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28310C4"/>
    <w:multiLevelType w:val="multilevel"/>
    <w:tmpl w:val="D69A5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75224"/>
    <w:multiLevelType w:val="hybridMultilevel"/>
    <w:tmpl w:val="FCD07F6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DA2306"/>
    <w:multiLevelType w:val="multilevel"/>
    <w:tmpl w:val="96082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E382B01"/>
    <w:multiLevelType w:val="multilevel"/>
    <w:tmpl w:val="168E9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6474C42"/>
    <w:multiLevelType w:val="multilevel"/>
    <w:tmpl w:val="80AA7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"/>
  </w:num>
  <w:num w:numId="5">
    <w:abstractNumId w:val="8"/>
  </w:num>
  <w:num w:numId="6">
    <w:abstractNumId w:val="10"/>
  </w:num>
  <w:num w:numId="7">
    <w:abstractNumId w:val="17"/>
  </w:num>
  <w:num w:numId="8">
    <w:abstractNumId w:val="14"/>
  </w:num>
  <w:num w:numId="9">
    <w:abstractNumId w:val="13"/>
  </w:num>
  <w:num w:numId="10">
    <w:abstractNumId w:val="4"/>
  </w:num>
  <w:num w:numId="11">
    <w:abstractNumId w:val="18"/>
  </w:num>
  <w:num w:numId="12">
    <w:abstractNumId w:val="19"/>
  </w:num>
  <w:num w:numId="13">
    <w:abstractNumId w:val="3"/>
  </w:num>
  <w:num w:numId="14">
    <w:abstractNumId w:val="11"/>
  </w:num>
  <w:num w:numId="15">
    <w:abstractNumId w:val="5"/>
  </w:num>
  <w:num w:numId="16">
    <w:abstractNumId w:val="15"/>
  </w:num>
  <w:num w:numId="17">
    <w:abstractNumId w:val="7"/>
  </w:num>
  <w:num w:numId="18">
    <w:abstractNumId w:val="9"/>
  </w:num>
  <w:num w:numId="19">
    <w:abstractNumId w:val="16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2B3"/>
    <w:rsid w:val="000D2199"/>
    <w:rsid w:val="0014634E"/>
    <w:rsid w:val="00146C0A"/>
    <w:rsid w:val="001E2727"/>
    <w:rsid w:val="004929CC"/>
    <w:rsid w:val="004C62B3"/>
    <w:rsid w:val="0075065D"/>
    <w:rsid w:val="009436EA"/>
    <w:rsid w:val="00AB4AEA"/>
    <w:rsid w:val="00AC1B49"/>
    <w:rsid w:val="00B54249"/>
    <w:rsid w:val="00D1542F"/>
    <w:rsid w:val="00E60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C2C17"/>
  <w15:chartTrackingRefBased/>
  <w15:docId w15:val="{89591AFA-A89C-47D7-94BA-9D8830AA6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C62B3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9436EA"/>
    <w:rPr>
      <w:b/>
      <w:bCs/>
    </w:rPr>
  </w:style>
  <w:style w:type="character" w:styleId="Accentuation">
    <w:name w:val="Emphasis"/>
    <w:basedOn w:val="Policepardfaut"/>
    <w:uiPriority w:val="20"/>
    <w:qFormat/>
    <w:rsid w:val="009436EA"/>
    <w:rPr>
      <w:i/>
      <w:iCs/>
    </w:rPr>
  </w:style>
  <w:style w:type="character" w:styleId="Lienhypertexte">
    <w:name w:val="Hyperlink"/>
    <w:basedOn w:val="Policepardfaut"/>
    <w:uiPriority w:val="99"/>
    <w:unhideWhenUsed/>
    <w:rsid w:val="0014634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4634E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AB4AE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91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9A5812EC654640AAF0FBDB42E081DB" ma:contentTypeVersion="19" ma:contentTypeDescription="Crée un document." ma:contentTypeScope="" ma:versionID="01c28d7e562030b6f94e0a8473726d8e">
  <xsd:schema xmlns:xsd="http://www.w3.org/2001/XMLSchema" xmlns:xs="http://www.w3.org/2001/XMLSchema" xmlns:p="http://schemas.microsoft.com/office/2006/metadata/properties" xmlns:ns2="ca8b9c18-5e1d-46e5-9d1a-4e2a3224a5d3" xmlns:ns3="597f0e91-a424-40e7-b159-919cd36229ca" targetNamespace="http://schemas.microsoft.com/office/2006/metadata/properties" ma:root="true" ma:fieldsID="dbf580dc9218dd3cf9c85e5315f946b5" ns2:_="" ns3:_="">
    <xsd:import namespace="ca8b9c18-5e1d-46e5-9d1a-4e2a3224a5d3"/>
    <xsd:import namespace="597f0e91-a424-40e7-b159-919cd36229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8b9c18-5e1d-46e5-9d1a-4e2a3224a5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05f3d6fe-baf4-44b9-a882-657db6edb6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7f0e91-a424-40e7-b159-919cd36229c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c45a579-8ad3-4386-ab0e-ea2618c9e016}" ma:internalName="TaxCatchAll" ma:showField="CatchAllData" ma:web="597f0e91-a424-40e7-b159-919cd36229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8b9c18-5e1d-46e5-9d1a-4e2a3224a5d3">
      <Terms xmlns="http://schemas.microsoft.com/office/infopath/2007/PartnerControls"/>
    </lcf76f155ced4ddcb4097134ff3c332f>
    <TaxCatchAll xmlns="597f0e91-a424-40e7-b159-919cd36229ca" xsi:nil="true"/>
  </documentManagement>
</p:properties>
</file>

<file path=customXml/itemProps1.xml><?xml version="1.0" encoding="utf-8"?>
<ds:datastoreItem xmlns:ds="http://schemas.openxmlformats.org/officeDocument/2006/customXml" ds:itemID="{8DE43A20-0B2E-41AC-B684-6C29089FBB20}"/>
</file>

<file path=customXml/itemProps2.xml><?xml version="1.0" encoding="utf-8"?>
<ds:datastoreItem xmlns:ds="http://schemas.openxmlformats.org/officeDocument/2006/customXml" ds:itemID="{11920801-5068-4DA9-A316-23997B6F671C}"/>
</file>

<file path=customXml/itemProps3.xml><?xml version="1.0" encoding="utf-8"?>
<ds:datastoreItem xmlns:ds="http://schemas.openxmlformats.org/officeDocument/2006/customXml" ds:itemID="{7251AC2A-A4A7-40D8-B118-D060500C8DB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377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CEREMA</Company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Mme Béatrice AGAMENNONE</dc:creator>
  <cp:keywords/>
  <dc:description/>
  <cp:lastModifiedBy>Mme Béatrice AGAMENNONE</cp:lastModifiedBy>
  <cp:revision>5</cp:revision>
  <cp:lastPrinted>2026-04-21T07:46:00Z</cp:lastPrinted>
  <dcterms:created xsi:type="dcterms:W3CDTF">2026-04-21T07:04:00Z</dcterms:created>
  <dcterms:modified xsi:type="dcterms:W3CDTF">2026-04-21T08:07:00Z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0x010100C99A5812EC654640AAF0FBDB42E081DB</vt:lpwstr>
  </property>
</Properties>
</file>